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6A112" w14:textId="77777777" w:rsidR="00522AB7" w:rsidRDefault="00522AB7" w:rsidP="00522AB7">
      <w:pPr>
        <w:spacing w:after="0"/>
        <w:jc w:val="center"/>
        <w:rPr>
          <w:rFonts w:ascii="Century Gothic" w:hAnsi="Century Gothic" w:cs="Kalinga"/>
          <w:b/>
          <w:sz w:val="24"/>
          <w:szCs w:val="24"/>
        </w:rPr>
      </w:pPr>
      <w:r>
        <w:rPr>
          <w:rFonts w:ascii="Century Gothic" w:hAnsi="Century Gothic" w:cs="Kalinga"/>
          <w:b/>
          <w:noProof/>
          <w:sz w:val="24"/>
          <w:szCs w:val="24"/>
        </w:rPr>
        <w:drawing>
          <wp:inline distT="0" distB="0" distL="0" distR="0" wp14:anchorId="4812E471" wp14:editId="17D2A0DD">
            <wp:extent cx="533400" cy="500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3731" cy="519615"/>
                    </a:xfrm>
                    <a:prstGeom prst="rect">
                      <a:avLst/>
                    </a:prstGeom>
                  </pic:spPr>
                </pic:pic>
              </a:graphicData>
            </a:graphic>
          </wp:inline>
        </w:drawing>
      </w:r>
    </w:p>
    <w:p w14:paraId="576E0F25" w14:textId="77777777" w:rsidR="00522AB7" w:rsidRPr="00C64BB8" w:rsidRDefault="00522AB7" w:rsidP="00522AB7">
      <w:pPr>
        <w:spacing w:after="0"/>
        <w:jc w:val="center"/>
        <w:rPr>
          <w:rFonts w:ascii="Century Gothic" w:hAnsi="Century Gothic" w:cs="Kalinga"/>
          <w:b/>
        </w:rPr>
      </w:pPr>
      <w:r w:rsidRPr="00C64BB8">
        <w:rPr>
          <w:rFonts w:ascii="Century Gothic" w:hAnsi="Century Gothic" w:cs="Kalinga"/>
          <w:b/>
        </w:rPr>
        <w:t>Teeter Tots Early Learning Centre &amp; After School Care</w:t>
      </w:r>
    </w:p>
    <w:p w14:paraId="3447F5F4" w14:textId="77777777" w:rsidR="00522AB7" w:rsidRPr="00C64BB8" w:rsidRDefault="00522AB7" w:rsidP="00522AB7">
      <w:pPr>
        <w:spacing w:after="0"/>
        <w:jc w:val="center"/>
        <w:rPr>
          <w:rFonts w:ascii="Century Gothic" w:hAnsi="Century Gothic" w:cs="Kalinga"/>
          <w:b/>
        </w:rPr>
      </w:pPr>
      <w:r w:rsidRPr="00C64BB8">
        <w:rPr>
          <w:rFonts w:ascii="Century Gothic" w:hAnsi="Century Gothic" w:cs="Kalinga"/>
          <w:b/>
        </w:rPr>
        <w:t>PO Box 355</w:t>
      </w:r>
    </w:p>
    <w:p w14:paraId="47B3609D" w14:textId="77777777" w:rsidR="00522AB7" w:rsidRPr="00C64BB8" w:rsidRDefault="00522AB7" w:rsidP="00522AB7">
      <w:pPr>
        <w:spacing w:after="0"/>
        <w:jc w:val="center"/>
        <w:rPr>
          <w:rFonts w:ascii="Century Gothic" w:hAnsi="Century Gothic" w:cs="Kalinga"/>
          <w:b/>
        </w:rPr>
      </w:pPr>
      <w:r w:rsidRPr="00C64BB8">
        <w:rPr>
          <w:rFonts w:ascii="Century Gothic" w:hAnsi="Century Gothic" w:cs="Kalinga"/>
          <w:b/>
        </w:rPr>
        <w:t>Prince George, BC</w:t>
      </w:r>
    </w:p>
    <w:p w14:paraId="478E521C" w14:textId="77777777" w:rsidR="00522AB7" w:rsidRPr="00C64BB8" w:rsidRDefault="00522AB7" w:rsidP="00522AB7">
      <w:pPr>
        <w:spacing w:after="0"/>
        <w:jc w:val="center"/>
        <w:rPr>
          <w:rFonts w:ascii="Century Gothic" w:hAnsi="Century Gothic" w:cs="Kalinga"/>
          <w:b/>
        </w:rPr>
      </w:pPr>
      <w:r w:rsidRPr="00C64BB8">
        <w:rPr>
          <w:rFonts w:ascii="Century Gothic" w:hAnsi="Century Gothic" w:cs="Kalinga"/>
          <w:b/>
        </w:rPr>
        <w:t>V2L 4S2</w:t>
      </w:r>
    </w:p>
    <w:p w14:paraId="39F0C54D" w14:textId="77777777" w:rsidR="00522AB7" w:rsidRPr="00C64BB8" w:rsidRDefault="00522AB7" w:rsidP="00522AB7">
      <w:pPr>
        <w:spacing w:after="0"/>
        <w:jc w:val="center"/>
        <w:rPr>
          <w:rFonts w:ascii="Century Gothic" w:hAnsi="Century Gothic" w:cs="Kalinga"/>
          <w:b/>
        </w:rPr>
      </w:pPr>
      <w:r w:rsidRPr="00C64BB8">
        <w:rPr>
          <w:rFonts w:ascii="Century Gothic" w:hAnsi="Century Gothic" w:cs="Kalinga"/>
          <w:b/>
        </w:rPr>
        <w:t>Phone: (250) 964-2722</w:t>
      </w:r>
    </w:p>
    <w:p w14:paraId="64CDFF99" w14:textId="77777777" w:rsidR="00522AB7" w:rsidRPr="00C64BB8" w:rsidRDefault="00522AB7" w:rsidP="00522AB7">
      <w:pPr>
        <w:spacing w:after="0"/>
        <w:jc w:val="center"/>
        <w:rPr>
          <w:rFonts w:ascii="Century Gothic" w:hAnsi="Century Gothic" w:cs="Kalinga"/>
          <w:b/>
        </w:rPr>
      </w:pPr>
      <w:r w:rsidRPr="00C64BB8">
        <w:rPr>
          <w:rFonts w:ascii="Century Gothic" w:hAnsi="Century Gothic" w:cs="Kalinga"/>
          <w:b/>
        </w:rPr>
        <w:t xml:space="preserve">Website: </w:t>
      </w:r>
      <w:hyperlink r:id="rId7" w:history="1">
        <w:r w:rsidRPr="00C64BB8">
          <w:rPr>
            <w:rStyle w:val="Hyperlink"/>
            <w:rFonts w:ascii="Century Gothic" w:hAnsi="Century Gothic" w:cs="Kalinga"/>
            <w:b/>
          </w:rPr>
          <w:t>www.teetertots.ca</w:t>
        </w:r>
      </w:hyperlink>
    </w:p>
    <w:p w14:paraId="4DD38E9C" w14:textId="77777777" w:rsidR="00522AB7" w:rsidRDefault="00522AB7" w:rsidP="00522AB7">
      <w:pPr>
        <w:spacing w:after="0"/>
        <w:jc w:val="center"/>
        <w:rPr>
          <w:rStyle w:val="Hyperlink"/>
          <w:rFonts w:ascii="Century Gothic" w:hAnsi="Century Gothic" w:cs="Kalinga"/>
          <w:b/>
        </w:rPr>
      </w:pPr>
      <w:r w:rsidRPr="00C64BB8">
        <w:rPr>
          <w:rFonts w:ascii="Century Gothic" w:hAnsi="Century Gothic" w:cs="Kalinga"/>
          <w:b/>
        </w:rPr>
        <w:t xml:space="preserve">Email: </w:t>
      </w:r>
      <w:hyperlink r:id="rId8" w:history="1">
        <w:r w:rsidRPr="00C64BB8">
          <w:rPr>
            <w:rStyle w:val="Hyperlink"/>
            <w:rFonts w:ascii="Century Gothic" w:hAnsi="Century Gothic" w:cs="Kalinga"/>
            <w:b/>
          </w:rPr>
          <w:t>fun@teetertots.ca</w:t>
        </w:r>
      </w:hyperlink>
    </w:p>
    <w:p w14:paraId="7809A615" w14:textId="067201A6" w:rsidR="000B776F" w:rsidRDefault="000B776F"/>
    <w:p w14:paraId="5EB5FC18" w14:textId="069506CE" w:rsidR="00522AB7" w:rsidRPr="00ED7491" w:rsidRDefault="00522AB7">
      <w:pPr>
        <w:rPr>
          <w:rFonts w:ascii="Century Gothic" w:hAnsi="Century Gothic"/>
          <w:sz w:val="24"/>
          <w:szCs w:val="24"/>
        </w:rPr>
      </w:pPr>
    </w:p>
    <w:p w14:paraId="4C9D62B2" w14:textId="136B8CCA" w:rsidR="00522AB7" w:rsidRPr="00ED7491" w:rsidRDefault="00522AB7">
      <w:pPr>
        <w:rPr>
          <w:rFonts w:ascii="Century Gothic" w:hAnsi="Century Gothic"/>
          <w:b/>
          <w:bCs/>
          <w:sz w:val="24"/>
          <w:szCs w:val="24"/>
        </w:rPr>
      </w:pPr>
      <w:r w:rsidRPr="00ED7491">
        <w:rPr>
          <w:rFonts w:ascii="Century Gothic" w:hAnsi="Century Gothic"/>
          <w:b/>
          <w:bCs/>
          <w:sz w:val="24"/>
          <w:szCs w:val="24"/>
        </w:rPr>
        <w:t>If you’re ill – stay at home;</w:t>
      </w:r>
    </w:p>
    <w:p w14:paraId="752764ED" w14:textId="5DC820E7" w:rsidR="00522AB7" w:rsidRPr="00ED7491" w:rsidRDefault="00522AB7">
      <w:pPr>
        <w:rPr>
          <w:rFonts w:ascii="Century Gothic" w:hAnsi="Century Gothic"/>
          <w:sz w:val="24"/>
          <w:szCs w:val="24"/>
        </w:rPr>
      </w:pPr>
      <w:r w:rsidRPr="00ED7491">
        <w:rPr>
          <w:rFonts w:ascii="Century Gothic" w:hAnsi="Century Gothic"/>
          <w:sz w:val="24"/>
          <w:szCs w:val="24"/>
        </w:rPr>
        <w:t>All children and staff who are ill with fever, have a cold, influenza, or infectious respiratory symptoms of any kind need to stay at home. If children and staff have symptoms, self isolate for a minimum of 1</w:t>
      </w:r>
      <w:r w:rsidR="00CE73C3">
        <w:rPr>
          <w:rFonts w:ascii="Century Gothic" w:hAnsi="Century Gothic"/>
          <w:sz w:val="24"/>
          <w:szCs w:val="24"/>
        </w:rPr>
        <w:t xml:space="preserve">4 </w:t>
      </w:r>
      <w:r w:rsidRPr="00ED7491">
        <w:rPr>
          <w:rFonts w:ascii="Century Gothic" w:hAnsi="Century Gothic"/>
          <w:sz w:val="24"/>
          <w:szCs w:val="24"/>
        </w:rPr>
        <w:t>days from the onset of symptoms. They may return to childcare once 1</w:t>
      </w:r>
      <w:r w:rsidR="00CE73C3">
        <w:rPr>
          <w:rFonts w:ascii="Century Gothic" w:hAnsi="Century Gothic"/>
          <w:sz w:val="24"/>
          <w:szCs w:val="24"/>
        </w:rPr>
        <w:t>4</w:t>
      </w:r>
      <w:bookmarkStart w:id="0" w:name="_GoBack"/>
      <w:bookmarkEnd w:id="0"/>
      <w:r w:rsidRPr="00ED7491">
        <w:rPr>
          <w:rFonts w:ascii="Century Gothic" w:hAnsi="Century Gothic"/>
          <w:sz w:val="24"/>
          <w:szCs w:val="24"/>
        </w:rPr>
        <w:t xml:space="preserve"> day of self isolation and all symptoms have subsided. The BC Centre for Disease Control’s online assessment tool can help you assess whether you should stay home or not. </w:t>
      </w:r>
    </w:p>
    <w:p w14:paraId="42B3ADEC" w14:textId="1B135B8D" w:rsidR="00522AB7" w:rsidRPr="00ED7491" w:rsidRDefault="00522AB7">
      <w:pPr>
        <w:rPr>
          <w:rFonts w:ascii="Century Gothic" w:hAnsi="Century Gothic"/>
          <w:b/>
          <w:bCs/>
          <w:sz w:val="24"/>
          <w:szCs w:val="24"/>
        </w:rPr>
      </w:pPr>
      <w:r w:rsidRPr="00ED7491">
        <w:rPr>
          <w:rFonts w:ascii="Century Gothic" w:hAnsi="Century Gothic"/>
          <w:b/>
          <w:bCs/>
          <w:sz w:val="24"/>
          <w:szCs w:val="24"/>
        </w:rPr>
        <w:t>Encouraging hand hygiene;</w:t>
      </w:r>
    </w:p>
    <w:p w14:paraId="50ABE87E" w14:textId="40CEEFA8" w:rsidR="00522AB7" w:rsidRPr="00ED7491" w:rsidRDefault="00522AB7">
      <w:pPr>
        <w:rPr>
          <w:rFonts w:ascii="Century Gothic" w:hAnsi="Century Gothic"/>
          <w:sz w:val="24"/>
          <w:szCs w:val="24"/>
        </w:rPr>
      </w:pPr>
      <w:r w:rsidRPr="00ED7491">
        <w:rPr>
          <w:rFonts w:ascii="Century Gothic" w:hAnsi="Century Gothic"/>
          <w:sz w:val="24"/>
          <w:szCs w:val="24"/>
        </w:rPr>
        <w:t xml:space="preserve">Hands pick up germs easily, from anything they touch, and can spread those germs to objects, surfaces, food and people. Handwashing with soap and water is still the single most effective way to reduce the spread of illness. Children forget about proper handwashing so we are practicing often and teaching the to wash their hands properly. When sinks for handwashing are not available, we use alcohol-based hand sanitizer containing least 60% alcohol. </w:t>
      </w:r>
    </w:p>
    <w:p w14:paraId="5DCCD5F9" w14:textId="2DF1258D" w:rsidR="00522AB7" w:rsidRPr="00ED7491" w:rsidRDefault="00522AB7">
      <w:pPr>
        <w:rPr>
          <w:rFonts w:ascii="Century Gothic" w:hAnsi="Century Gothic"/>
          <w:b/>
          <w:bCs/>
          <w:sz w:val="24"/>
          <w:szCs w:val="24"/>
        </w:rPr>
      </w:pPr>
      <w:r w:rsidRPr="00ED7491">
        <w:rPr>
          <w:rFonts w:ascii="Century Gothic" w:hAnsi="Century Gothic"/>
          <w:b/>
          <w:bCs/>
          <w:sz w:val="24"/>
          <w:szCs w:val="24"/>
        </w:rPr>
        <w:t xml:space="preserve">Children wash hands when: </w:t>
      </w:r>
    </w:p>
    <w:p w14:paraId="173A6FE3" w14:textId="6A3472FA" w:rsidR="00522AB7" w:rsidRPr="00ED7491" w:rsidRDefault="00522AB7" w:rsidP="00522AB7">
      <w:pPr>
        <w:pStyle w:val="ListParagraph"/>
        <w:numPr>
          <w:ilvl w:val="0"/>
          <w:numId w:val="1"/>
        </w:numPr>
        <w:rPr>
          <w:rFonts w:ascii="Century Gothic" w:hAnsi="Century Gothic"/>
          <w:b/>
          <w:bCs/>
          <w:sz w:val="24"/>
          <w:szCs w:val="24"/>
        </w:rPr>
      </w:pPr>
      <w:r w:rsidRPr="00ED7491">
        <w:rPr>
          <w:rFonts w:ascii="Century Gothic" w:hAnsi="Century Gothic"/>
          <w:sz w:val="24"/>
          <w:szCs w:val="24"/>
        </w:rPr>
        <w:t>They arrive at the Centre and before they go home</w:t>
      </w:r>
    </w:p>
    <w:p w14:paraId="792BC60C" w14:textId="5DAFBB29" w:rsidR="00522AB7" w:rsidRPr="00ED7491" w:rsidRDefault="00522AB7" w:rsidP="00522AB7">
      <w:pPr>
        <w:pStyle w:val="ListParagraph"/>
        <w:numPr>
          <w:ilvl w:val="0"/>
          <w:numId w:val="1"/>
        </w:numPr>
        <w:rPr>
          <w:rFonts w:ascii="Century Gothic" w:hAnsi="Century Gothic"/>
          <w:b/>
          <w:bCs/>
          <w:sz w:val="24"/>
          <w:szCs w:val="24"/>
        </w:rPr>
      </w:pPr>
      <w:r w:rsidRPr="00ED7491">
        <w:rPr>
          <w:rFonts w:ascii="Century Gothic" w:hAnsi="Century Gothic"/>
          <w:sz w:val="24"/>
          <w:szCs w:val="24"/>
        </w:rPr>
        <w:t xml:space="preserve">Before eating and drinking </w:t>
      </w:r>
    </w:p>
    <w:p w14:paraId="39AC07CF" w14:textId="26DEB2E6" w:rsidR="00522AB7" w:rsidRPr="00ED7491" w:rsidRDefault="00522AB7" w:rsidP="00522AB7">
      <w:pPr>
        <w:pStyle w:val="ListParagraph"/>
        <w:numPr>
          <w:ilvl w:val="0"/>
          <w:numId w:val="1"/>
        </w:numPr>
        <w:rPr>
          <w:rFonts w:ascii="Century Gothic" w:hAnsi="Century Gothic"/>
          <w:b/>
          <w:bCs/>
          <w:sz w:val="24"/>
          <w:szCs w:val="24"/>
        </w:rPr>
      </w:pPr>
      <w:r w:rsidRPr="00ED7491">
        <w:rPr>
          <w:rFonts w:ascii="Century Gothic" w:hAnsi="Century Gothic"/>
          <w:sz w:val="24"/>
          <w:szCs w:val="24"/>
        </w:rPr>
        <w:t>After a diaper change, using the toilet</w:t>
      </w:r>
    </w:p>
    <w:p w14:paraId="4881F420" w14:textId="6F4AF6EC" w:rsidR="00522AB7" w:rsidRPr="00ED7491" w:rsidRDefault="00522AB7" w:rsidP="00522AB7">
      <w:pPr>
        <w:pStyle w:val="ListParagraph"/>
        <w:numPr>
          <w:ilvl w:val="0"/>
          <w:numId w:val="1"/>
        </w:numPr>
        <w:rPr>
          <w:rFonts w:ascii="Century Gothic" w:hAnsi="Century Gothic"/>
          <w:b/>
          <w:bCs/>
          <w:sz w:val="24"/>
          <w:szCs w:val="24"/>
        </w:rPr>
      </w:pPr>
      <w:r w:rsidRPr="00ED7491">
        <w:rPr>
          <w:rFonts w:ascii="Century Gothic" w:hAnsi="Century Gothic"/>
          <w:sz w:val="24"/>
          <w:szCs w:val="24"/>
        </w:rPr>
        <w:t>After playing outside or in the gyms</w:t>
      </w:r>
    </w:p>
    <w:p w14:paraId="260FEBCA" w14:textId="5ED50530" w:rsidR="00522AB7" w:rsidRPr="00ED7491" w:rsidRDefault="00522AB7" w:rsidP="00522AB7">
      <w:pPr>
        <w:pStyle w:val="ListParagraph"/>
        <w:numPr>
          <w:ilvl w:val="0"/>
          <w:numId w:val="1"/>
        </w:numPr>
        <w:rPr>
          <w:rFonts w:ascii="Century Gothic" w:hAnsi="Century Gothic"/>
          <w:b/>
          <w:bCs/>
          <w:sz w:val="24"/>
          <w:szCs w:val="24"/>
        </w:rPr>
      </w:pPr>
      <w:r w:rsidRPr="00ED7491">
        <w:rPr>
          <w:rFonts w:ascii="Century Gothic" w:hAnsi="Century Gothic"/>
          <w:sz w:val="24"/>
          <w:szCs w:val="24"/>
        </w:rPr>
        <w:t>After sneezing or coughing into hands</w:t>
      </w:r>
    </w:p>
    <w:p w14:paraId="2D34FE38" w14:textId="6E899F1E" w:rsidR="00522AB7" w:rsidRPr="00ED7491" w:rsidRDefault="00522AB7" w:rsidP="00522AB7">
      <w:pPr>
        <w:pStyle w:val="ListParagraph"/>
        <w:numPr>
          <w:ilvl w:val="0"/>
          <w:numId w:val="1"/>
        </w:numPr>
        <w:rPr>
          <w:rFonts w:ascii="Century Gothic" w:hAnsi="Century Gothic"/>
          <w:b/>
          <w:bCs/>
          <w:sz w:val="24"/>
          <w:szCs w:val="24"/>
        </w:rPr>
      </w:pPr>
      <w:r w:rsidRPr="00ED7491">
        <w:rPr>
          <w:rFonts w:ascii="Century Gothic" w:hAnsi="Century Gothic"/>
          <w:sz w:val="24"/>
          <w:szCs w:val="24"/>
        </w:rPr>
        <w:t>Whenever hands are vis</w:t>
      </w:r>
      <w:r w:rsidR="00B85B8F" w:rsidRPr="00ED7491">
        <w:rPr>
          <w:rFonts w:ascii="Century Gothic" w:hAnsi="Century Gothic"/>
          <w:sz w:val="24"/>
          <w:szCs w:val="24"/>
        </w:rPr>
        <w:t xml:space="preserve">ibly dirty </w:t>
      </w:r>
    </w:p>
    <w:p w14:paraId="30AA3058" w14:textId="7DAEA75B" w:rsidR="00B85B8F" w:rsidRPr="00ED7491" w:rsidRDefault="00B85B8F" w:rsidP="00B85B8F">
      <w:pPr>
        <w:rPr>
          <w:rFonts w:ascii="Century Gothic" w:hAnsi="Century Gothic"/>
          <w:b/>
          <w:bCs/>
          <w:sz w:val="24"/>
          <w:szCs w:val="24"/>
        </w:rPr>
      </w:pPr>
      <w:r w:rsidRPr="00ED7491">
        <w:rPr>
          <w:rFonts w:ascii="Century Gothic" w:hAnsi="Century Gothic"/>
          <w:b/>
          <w:bCs/>
          <w:sz w:val="24"/>
          <w:szCs w:val="24"/>
        </w:rPr>
        <w:t xml:space="preserve">Childcare staff wash hands when: </w:t>
      </w:r>
    </w:p>
    <w:p w14:paraId="30574D23" w14:textId="7306B2CC" w:rsidR="00B85B8F" w:rsidRPr="00ED7491" w:rsidRDefault="00B85B8F" w:rsidP="00B85B8F">
      <w:pPr>
        <w:pStyle w:val="ListParagraph"/>
        <w:numPr>
          <w:ilvl w:val="0"/>
          <w:numId w:val="2"/>
        </w:numPr>
        <w:rPr>
          <w:rFonts w:ascii="Century Gothic" w:hAnsi="Century Gothic"/>
          <w:sz w:val="24"/>
          <w:szCs w:val="24"/>
        </w:rPr>
      </w:pPr>
      <w:r w:rsidRPr="00ED7491">
        <w:rPr>
          <w:rFonts w:ascii="Century Gothic" w:hAnsi="Century Gothic"/>
          <w:sz w:val="24"/>
          <w:szCs w:val="24"/>
        </w:rPr>
        <w:t xml:space="preserve">They arrive at the Centre and before they go home </w:t>
      </w:r>
    </w:p>
    <w:p w14:paraId="63062ED3" w14:textId="17951ABF" w:rsidR="00B85B8F" w:rsidRPr="00ED7491" w:rsidRDefault="00B85B8F" w:rsidP="00B85B8F">
      <w:pPr>
        <w:pStyle w:val="ListParagraph"/>
        <w:numPr>
          <w:ilvl w:val="0"/>
          <w:numId w:val="2"/>
        </w:numPr>
        <w:rPr>
          <w:rFonts w:ascii="Century Gothic" w:hAnsi="Century Gothic"/>
          <w:sz w:val="24"/>
          <w:szCs w:val="24"/>
        </w:rPr>
      </w:pPr>
      <w:r w:rsidRPr="00ED7491">
        <w:rPr>
          <w:rFonts w:ascii="Century Gothic" w:hAnsi="Century Gothic"/>
          <w:sz w:val="24"/>
          <w:szCs w:val="24"/>
        </w:rPr>
        <w:t xml:space="preserve">Before handling food, or feeding children </w:t>
      </w:r>
    </w:p>
    <w:p w14:paraId="6B711F77" w14:textId="40119BD0" w:rsidR="00B85B8F" w:rsidRPr="00ED7491" w:rsidRDefault="00B85B8F" w:rsidP="00B85B8F">
      <w:pPr>
        <w:pStyle w:val="ListParagraph"/>
        <w:numPr>
          <w:ilvl w:val="0"/>
          <w:numId w:val="2"/>
        </w:numPr>
        <w:rPr>
          <w:rFonts w:ascii="Century Gothic" w:hAnsi="Century Gothic"/>
          <w:sz w:val="24"/>
          <w:szCs w:val="24"/>
        </w:rPr>
      </w:pPr>
      <w:r w:rsidRPr="00ED7491">
        <w:rPr>
          <w:rFonts w:ascii="Century Gothic" w:hAnsi="Century Gothic"/>
          <w:sz w:val="24"/>
          <w:szCs w:val="24"/>
        </w:rPr>
        <w:t>Between handling raw and cooked foods</w:t>
      </w:r>
    </w:p>
    <w:p w14:paraId="1EC17DEC" w14:textId="672DBCDE" w:rsidR="00B85B8F" w:rsidRPr="00ED7491" w:rsidRDefault="00B85B8F" w:rsidP="00B85B8F">
      <w:pPr>
        <w:pStyle w:val="ListParagraph"/>
        <w:numPr>
          <w:ilvl w:val="0"/>
          <w:numId w:val="2"/>
        </w:numPr>
        <w:rPr>
          <w:rFonts w:ascii="Century Gothic" w:hAnsi="Century Gothic"/>
          <w:sz w:val="24"/>
          <w:szCs w:val="24"/>
        </w:rPr>
      </w:pPr>
      <w:r w:rsidRPr="00ED7491">
        <w:rPr>
          <w:rFonts w:ascii="Century Gothic" w:hAnsi="Century Gothic"/>
          <w:sz w:val="24"/>
          <w:szCs w:val="24"/>
        </w:rPr>
        <w:lastRenderedPageBreak/>
        <w:t>Before and after giving or applying medication or ointment to a child or self</w:t>
      </w:r>
    </w:p>
    <w:p w14:paraId="60B378B9" w14:textId="05334AE4" w:rsidR="00B85B8F" w:rsidRPr="00ED7491" w:rsidRDefault="00B85B8F" w:rsidP="00B85B8F">
      <w:pPr>
        <w:pStyle w:val="ListParagraph"/>
        <w:numPr>
          <w:ilvl w:val="0"/>
          <w:numId w:val="2"/>
        </w:numPr>
        <w:rPr>
          <w:rFonts w:ascii="Century Gothic" w:hAnsi="Century Gothic"/>
          <w:sz w:val="24"/>
          <w:szCs w:val="24"/>
        </w:rPr>
      </w:pPr>
      <w:r w:rsidRPr="00ED7491">
        <w:rPr>
          <w:rFonts w:ascii="Century Gothic" w:hAnsi="Century Gothic"/>
          <w:sz w:val="24"/>
          <w:szCs w:val="24"/>
        </w:rPr>
        <w:t>After changing diapers, assisting a child to use the toilet or using the toilet</w:t>
      </w:r>
    </w:p>
    <w:p w14:paraId="1BCCB943" w14:textId="4421EC42" w:rsidR="00B85B8F" w:rsidRPr="00ED7491" w:rsidRDefault="00B85B8F" w:rsidP="00B85B8F">
      <w:pPr>
        <w:pStyle w:val="ListParagraph"/>
        <w:numPr>
          <w:ilvl w:val="0"/>
          <w:numId w:val="2"/>
        </w:numPr>
        <w:rPr>
          <w:rFonts w:ascii="Century Gothic" w:hAnsi="Century Gothic"/>
          <w:sz w:val="24"/>
          <w:szCs w:val="24"/>
        </w:rPr>
      </w:pPr>
      <w:r w:rsidRPr="00ED7491">
        <w:rPr>
          <w:rFonts w:ascii="Century Gothic" w:hAnsi="Century Gothic"/>
          <w:sz w:val="24"/>
          <w:szCs w:val="24"/>
        </w:rPr>
        <w:t>After contact with body fluids (runny nose, spit, vomit, blood)</w:t>
      </w:r>
    </w:p>
    <w:p w14:paraId="64716C8D" w14:textId="5A3B0BF6" w:rsidR="00B85B8F" w:rsidRPr="00ED7491" w:rsidRDefault="00B85B8F" w:rsidP="00B85B8F">
      <w:pPr>
        <w:pStyle w:val="ListParagraph"/>
        <w:numPr>
          <w:ilvl w:val="0"/>
          <w:numId w:val="2"/>
        </w:numPr>
        <w:rPr>
          <w:rFonts w:ascii="Century Gothic" w:hAnsi="Century Gothic"/>
          <w:sz w:val="24"/>
          <w:szCs w:val="24"/>
        </w:rPr>
      </w:pPr>
      <w:r w:rsidRPr="00ED7491">
        <w:rPr>
          <w:rFonts w:ascii="Century Gothic" w:hAnsi="Century Gothic"/>
          <w:sz w:val="24"/>
          <w:szCs w:val="24"/>
        </w:rPr>
        <w:t>After cleaning tasks</w:t>
      </w:r>
    </w:p>
    <w:p w14:paraId="2646C9B1" w14:textId="36AB7E4A" w:rsidR="00B85B8F" w:rsidRPr="00ED7491" w:rsidRDefault="00B85B8F" w:rsidP="00B85B8F">
      <w:pPr>
        <w:pStyle w:val="ListParagraph"/>
        <w:numPr>
          <w:ilvl w:val="0"/>
          <w:numId w:val="2"/>
        </w:numPr>
        <w:rPr>
          <w:rFonts w:ascii="Century Gothic" w:hAnsi="Century Gothic"/>
          <w:sz w:val="24"/>
          <w:szCs w:val="24"/>
        </w:rPr>
      </w:pPr>
      <w:r w:rsidRPr="00ED7491">
        <w:rPr>
          <w:rFonts w:ascii="Century Gothic" w:hAnsi="Century Gothic"/>
          <w:sz w:val="24"/>
          <w:szCs w:val="24"/>
        </w:rPr>
        <w:t>After removing gloves</w:t>
      </w:r>
    </w:p>
    <w:p w14:paraId="093A6EE8" w14:textId="557132F8" w:rsidR="00B85B8F" w:rsidRPr="00ED7491" w:rsidRDefault="00B85B8F" w:rsidP="00B85B8F">
      <w:pPr>
        <w:pStyle w:val="ListParagraph"/>
        <w:numPr>
          <w:ilvl w:val="0"/>
          <w:numId w:val="2"/>
        </w:numPr>
        <w:rPr>
          <w:rFonts w:ascii="Century Gothic" w:hAnsi="Century Gothic"/>
          <w:sz w:val="24"/>
          <w:szCs w:val="24"/>
        </w:rPr>
      </w:pPr>
      <w:r w:rsidRPr="00ED7491">
        <w:rPr>
          <w:rFonts w:ascii="Century Gothic" w:hAnsi="Century Gothic"/>
          <w:sz w:val="24"/>
          <w:szCs w:val="24"/>
        </w:rPr>
        <w:t xml:space="preserve">After handling garbage </w:t>
      </w:r>
    </w:p>
    <w:p w14:paraId="72BD39D8" w14:textId="150229FE" w:rsidR="00B85B8F" w:rsidRPr="00ED7491" w:rsidRDefault="00B85B8F" w:rsidP="00B85B8F">
      <w:pPr>
        <w:pStyle w:val="ListParagraph"/>
        <w:numPr>
          <w:ilvl w:val="0"/>
          <w:numId w:val="2"/>
        </w:numPr>
        <w:rPr>
          <w:rFonts w:ascii="Century Gothic" w:hAnsi="Century Gothic"/>
          <w:sz w:val="24"/>
          <w:szCs w:val="24"/>
        </w:rPr>
      </w:pPr>
      <w:r w:rsidRPr="00ED7491">
        <w:rPr>
          <w:rFonts w:ascii="Century Gothic" w:hAnsi="Century Gothic"/>
          <w:sz w:val="24"/>
          <w:szCs w:val="24"/>
        </w:rPr>
        <w:t xml:space="preserve">Whenever hands are visibly dirty </w:t>
      </w:r>
    </w:p>
    <w:p w14:paraId="6B3B608F" w14:textId="63710783" w:rsidR="00B85B8F" w:rsidRPr="00ED7491" w:rsidRDefault="00B85B8F" w:rsidP="00B85B8F">
      <w:pPr>
        <w:rPr>
          <w:rFonts w:ascii="Century Gothic" w:hAnsi="Century Gothic"/>
          <w:sz w:val="24"/>
          <w:szCs w:val="24"/>
        </w:rPr>
      </w:pPr>
    </w:p>
    <w:p w14:paraId="023A17BE" w14:textId="5B6D0DC2" w:rsidR="00B85B8F" w:rsidRPr="00ED7491" w:rsidRDefault="00B85B8F" w:rsidP="00B85B8F">
      <w:pPr>
        <w:rPr>
          <w:rFonts w:ascii="Century Gothic" w:hAnsi="Century Gothic"/>
          <w:b/>
          <w:bCs/>
          <w:sz w:val="24"/>
          <w:szCs w:val="24"/>
        </w:rPr>
      </w:pPr>
      <w:r w:rsidRPr="00ED7491">
        <w:rPr>
          <w:rFonts w:ascii="Century Gothic" w:hAnsi="Century Gothic"/>
          <w:b/>
          <w:bCs/>
          <w:sz w:val="24"/>
          <w:szCs w:val="24"/>
        </w:rPr>
        <w:t>Cough and sneezing etiquette;</w:t>
      </w:r>
    </w:p>
    <w:p w14:paraId="08A31049" w14:textId="645A7F34" w:rsidR="00B85B8F" w:rsidRPr="00ED7491" w:rsidRDefault="00B85B8F" w:rsidP="00B85B8F">
      <w:pPr>
        <w:rPr>
          <w:rFonts w:ascii="Century Gothic" w:hAnsi="Century Gothic"/>
          <w:sz w:val="24"/>
          <w:szCs w:val="24"/>
        </w:rPr>
      </w:pPr>
      <w:r w:rsidRPr="00ED7491">
        <w:rPr>
          <w:rFonts w:ascii="Century Gothic" w:hAnsi="Century Gothic"/>
          <w:sz w:val="24"/>
          <w:szCs w:val="24"/>
        </w:rPr>
        <w:t xml:space="preserve">We are practicing and reminding children and staff to cough or sneeze into an arm or tissue. </w:t>
      </w:r>
    </w:p>
    <w:p w14:paraId="67C1B6FD" w14:textId="0D95F5C2" w:rsidR="00B85B8F" w:rsidRPr="00ED7491" w:rsidRDefault="00B85B8F" w:rsidP="00B85B8F">
      <w:pPr>
        <w:rPr>
          <w:rFonts w:ascii="Century Gothic" w:hAnsi="Century Gothic"/>
          <w:sz w:val="24"/>
          <w:szCs w:val="24"/>
        </w:rPr>
      </w:pPr>
    </w:p>
    <w:p w14:paraId="4D01D1E4" w14:textId="152479E7" w:rsidR="00B85B8F" w:rsidRPr="00ED7491" w:rsidRDefault="00B85B8F" w:rsidP="00B85B8F">
      <w:pPr>
        <w:rPr>
          <w:rFonts w:ascii="Century Gothic" w:hAnsi="Century Gothic"/>
          <w:b/>
          <w:bCs/>
          <w:sz w:val="24"/>
          <w:szCs w:val="24"/>
        </w:rPr>
      </w:pPr>
      <w:r w:rsidRPr="00ED7491">
        <w:rPr>
          <w:rFonts w:ascii="Century Gothic" w:hAnsi="Century Gothic"/>
          <w:b/>
          <w:bCs/>
          <w:sz w:val="24"/>
          <w:szCs w:val="24"/>
        </w:rPr>
        <w:t xml:space="preserve">Fever or Cough; </w:t>
      </w:r>
    </w:p>
    <w:p w14:paraId="2A6AD5ED" w14:textId="543A855E" w:rsidR="00B85B8F" w:rsidRPr="00ED7491" w:rsidRDefault="00B85B8F" w:rsidP="00B85B8F">
      <w:pPr>
        <w:rPr>
          <w:rFonts w:ascii="Century Gothic" w:hAnsi="Century Gothic"/>
          <w:sz w:val="24"/>
          <w:szCs w:val="24"/>
        </w:rPr>
      </w:pPr>
      <w:r w:rsidRPr="00ED7491">
        <w:rPr>
          <w:rFonts w:ascii="Century Gothic" w:hAnsi="Century Gothic"/>
          <w:sz w:val="24"/>
          <w:szCs w:val="24"/>
        </w:rPr>
        <w:t>If a child or staff member starts showing symptoms of what could be influenza or COVID-19:</w:t>
      </w:r>
    </w:p>
    <w:p w14:paraId="641B4854" w14:textId="6E32E9A8" w:rsidR="00B85B8F" w:rsidRPr="00ED7491" w:rsidRDefault="00B85B8F" w:rsidP="00B85B8F">
      <w:pPr>
        <w:pStyle w:val="ListParagraph"/>
        <w:numPr>
          <w:ilvl w:val="0"/>
          <w:numId w:val="4"/>
        </w:numPr>
        <w:rPr>
          <w:rFonts w:ascii="Century Gothic" w:hAnsi="Century Gothic"/>
          <w:sz w:val="24"/>
          <w:szCs w:val="24"/>
        </w:rPr>
      </w:pPr>
      <w:r w:rsidRPr="00ED7491">
        <w:rPr>
          <w:rFonts w:ascii="Century Gothic" w:hAnsi="Century Gothic"/>
          <w:sz w:val="24"/>
          <w:szCs w:val="24"/>
        </w:rPr>
        <w:t xml:space="preserve">Contact the child’s parent or caregiver to come and pick them up right away. </w:t>
      </w:r>
    </w:p>
    <w:p w14:paraId="323ABB4F" w14:textId="481A4CF7" w:rsidR="00B85B8F" w:rsidRPr="00ED7491" w:rsidRDefault="00B85B8F" w:rsidP="00B85B8F">
      <w:pPr>
        <w:pStyle w:val="ListParagraph"/>
        <w:numPr>
          <w:ilvl w:val="0"/>
          <w:numId w:val="4"/>
        </w:numPr>
        <w:rPr>
          <w:rFonts w:ascii="Century Gothic" w:hAnsi="Century Gothic"/>
          <w:sz w:val="24"/>
          <w:szCs w:val="24"/>
        </w:rPr>
      </w:pPr>
      <w:r w:rsidRPr="00ED7491">
        <w:rPr>
          <w:rFonts w:ascii="Century Gothic" w:hAnsi="Century Gothic"/>
          <w:sz w:val="24"/>
          <w:szCs w:val="24"/>
        </w:rPr>
        <w:t>Have a separate area when we can promptly separate a child from others until their parents can come pick them up</w:t>
      </w:r>
    </w:p>
    <w:p w14:paraId="34077081" w14:textId="0FFA2D4E" w:rsidR="00B85B8F" w:rsidRPr="00ED7491" w:rsidRDefault="00B85B8F" w:rsidP="00B85B8F">
      <w:pPr>
        <w:pStyle w:val="ListParagraph"/>
        <w:numPr>
          <w:ilvl w:val="0"/>
          <w:numId w:val="4"/>
        </w:numPr>
        <w:rPr>
          <w:rFonts w:ascii="Century Gothic" w:hAnsi="Century Gothic"/>
          <w:sz w:val="24"/>
          <w:szCs w:val="24"/>
        </w:rPr>
      </w:pPr>
      <w:r w:rsidRPr="00ED7491">
        <w:rPr>
          <w:rFonts w:ascii="Century Gothic" w:hAnsi="Century Gothic"/>
          <w:sz w:val="24"/>
          <w:szCs w:val="24"/>
        </w:rPr>
        <w:t>Any staff showing symptoms should go home right away</w:t>
      </w:r>
    </w:p>
    <w:p w14:paraId="0BA8C1FC" w14:textId="6D6C06D1" w:rsidR="00B85B8F" w:rsidRPr="00ED7491" w:rsidRDefault="00B85B8F" w:rsidP="00B85B8F">
      <w:pPr>
        <w:pStyle w:val="ListParagraph"/>
        <w:numPr>
          <w:ilvl w:val="0"/>
          <w:numId w:val="4"/>
        </w:numPr>
        <w:rPr>
          <w:rFonts w:ascii="Century Gothic" w:hAnsi="Century Gothic"/>
          <w:sz w:val="24"/>
          <w:szCs w:val="24"/>
        </w:rPr>
      </w:pPr>
      <w:r w:rsidRPr="00ED7491">
        <w:rPr>
          <w:rFonts w:ascii="Century Gothic" w:hAnsi="Century Gothic"/>
          <w:sz w:val="24"/>
          <w:szCs w:val="24"/>
        </w:rPr>
        <w:t xml:space="preserve">Continue to practice good hand hygiene and respiratory hygiene such as coughing in elbows instead of hands and throwing tissues out immediately after use. </w:t>
      </w:r>
    </w:p>
    <w:p w14:paraId="6134807C" w14:textId="20ADD9FE" w:rsidR="00B85B8F" w:rsidRPr="00ED7491" w:rsidRDefault="00B85B8F" w:rsidP="00B85B8F">
      <w:pPr>
        <w:pStyle w:val="ListParagraph"/>
        <w:numPr>
          <w:ilvl w:val="0"/>
          <w:numId w:val="4"/>
        </w:numPr>
        <w:rPr>
          <w:rFonts w:ascii="Century Gothic" w:hAnsi="Century Gothic"/>
          <w:sz w:val="24"/>
          <w:szCs w:val="24"/>
        </w:rPr>
      </w:pPr>
      <w:r w:rsidRPr="00ED7491">
        <w:rPr>
          <w:rFonts w:ascii="Century Gothic" w:hAnsi="Century Gothic"/>
          <w:sz w:val="24"/>
          <w:szCs w:val="24"/>
        </w:rPr>
        <w:t xml:space="preserve">Do a through cleaning of the space once the child or staff has gone home. </w:t>
      </w:r>
    </w:p>
    <w:p w14:paraId="5B375FD3" w14:textId="26AD3629" w:rsidR="00B85B8F" w:rsidRPr="00ED7491" w:rsidRDefault="00B85B8F" w:rsidP="00B85B8F">
      <w:pPr>
        <w:rPr>
          <w:rFonts w:ascii="Century Gothic" w:hAnsi="Century Gothic"/>
          <w:b/>
          <w:bCs/>
          <w:sz w:val="24"/>
          <w:szCs w:val="24"/>
        </w:rPr>
      </w:pPr>
      <w:r w:rsidRPr="00ED7491">
        <w:rPr>
          <w:rFonts w:ascii="Century Gothic" w:hAnsi="Century Gothic"/>
          <w:b/>
          <w:bCs/>
          <w:sz w:val="24"/>
          <w:szCs w:val="24"/>
        </w:rPr>
        <w:t>Maintain cleaning and Disinfecting policies;</w:t>
      </w:r>
    </w:p>
    <w:p w14:paraId="5E037A1D" w14:textId="737F3E69" w:rsidR="00B85B8F" w:rsidRPr="00ED7491" w:rsidRDefault="00ED7491" w:rsidP="00B85B8F">
      <w:pPr>
        <w:rPr>
          <w:rFonts w:ascii="Century Gothic" w:hAnsi="Century Gothic"/>
          <w:sz w:val="24"/>
          <w:szCs w:val="24"/>
        </w:rPr>
      </w:pPr>
      <w:r w:rsidRPr="00ED7491">
        <w:rPr>
          <w:rFonts w:ascii="Century Gothic" w:hAnsi="Century Gothic"/>
          <w:sz w:val="24"/>
          <w:szCs w:val="24"/>
        </w:rPr>
        <w:t xml:space="preserve">Regular cleaning and disinfecting of objects and high-touch surfaces is very important to prevent the transmission of viruses from contaminated objects and surfaces. </w:t>
      </w:r>
    </w:p>
    <w:p w14:paraId="738A3C93" w14:textId="605B81FF" w:rsidR="00ED7491" w:rsidRPr="00ED7491" w:rsidRDefault="00ED7491" w:rsidP="00ED7491">
      <w:pPr>
        <w:pStyle w:val="ListParagraph"/>
        <w:numPr>
          <w:ilvl w:val="0"/>
          <w:numId w:val="5"/>
        </w:numPr>
        <w:rPr>
          <w:rFonts w:ascii="Century Gothic" w:hAnsi="Century Gothic"/>
          <w:sz w:val="24"/>
          <w:szCs w:val="24"/>
        </w:rPr>
      </w:pPr>
      <w:r w:rsidRPr="00ED7491">
        <w:rPr>
          <w:rFonts w:ascii="Century Gothic" w:hAnsi="Century Gothic"/>
          <w:sz w:val="24"/>
          <w:szCs w:val="24"/>
        </w:rPr>
        <w:t>Ensuring we are well-stocked with hand washing supplies at all times</w:t>
      </w:r>
    </w:p>
    <w:p w14:paraId="3196F80B" w14:textId="5F301FA3" w:rsidR="00ED7491" w:rsidRPr="00ED7491" w:rsidRDefault="00ED7491" w:rsidP="00ED7491">
      <w:pPr>
        <w:pStyle w:val="ListParagraph"/>
        <w:numPr>
          <w:ilvl w:val="0"/>
          <w:numId w:val="5"/>
        </w:numPr>
        <w:rPr>
          <w:rFonts w:ascii="Century Gothic" w:hAnsi="Century Gothic"/>
          <w:sz w:val="24"/>
          <w:szCs w:val="24"/>
        </w:rPr>
      </w:pPr>
      <w:r w:rsidRPr="00ED7491">
        <w:rPr>
          <w:rFonts w:ascii="Century Gothic" w:hAnsi="Century Gothic"/>
          <w:sz w:val="24"/>
          <w:szCs w:val="24"/>
        </w:rPr>
        <w:t xml:space="preserve">Increased how often toys and premises are cleaned (every day) </w:t>
      </w:r>
    </w:p>
    <w:p w14:paraId="543AA939" w14:textId="6B9A9BC0" w:rsidR="00ED7491" w:rsidRDefault="00ED7491" w:rsidP="00ED7491">
      <w:pPr>
        <w:pStyle w:val="ListParagraph"/>
        <w:numPr>
          <w:ilvl w:val="0"/>
          <w:numId w:val="5"/>
        </w:numPr>
        <w:rPr>
          <w:rFonts w:ascii="Century Gothic" w:hAnsi="Century Gothic"/>
          <w:sz w:val="24"/>
          <w:szCs w:val="24"/>
        </w:rPr>
      </w:pPr>
      <w:r w:rsidRPr="00ED7491">
        <w:rPr>
          <w:rFonts w:ascii="Century Gothic" w:hAnsi="Century Gothic"/>
          <w:sz w:val="24"/>
          <w:szCs w:val="24"/>
        </w:rPr>
        <w:t xml:space="preserve">Cleaning and disinfecting high-touch surfaces regularly </w:t>
      </w:r>
    </w:p>
    <w:p w14:paraId="2555F8DB" w14:textId="502F85CF" w:rsidR="00ED7491" w:rsidRDefault="00ED7491" w:rsidP="00ED7491">
      <w:pPr>
        <w:pStyle w:val="ListParagraph"/>
        <w:numPr>
          <w:ilvl w:val="0"/>
          <w:numId w:val="5"/>
        </w:numPr>
        <w:rPr>
          <w:rFonts w:ascii="Century Gothic" w:hAnsi="Century Gothic"/>
          <w:sz w:val="24"/>
          <w:szCs w:val="24"/>
        </w:rPr>
      </w:pPr>
      <w:r>
        <w:rPr>
          <w:rFonts w:ascii="Century Gothic" w:hAnsi="Century Gothic"/>
          <w:sz w:val="24"/>
          <w:szCs w:val="24"/>
        </w:rPr>
        <w:t xml:space="preserve">Staying on top of waste management, emptying garbage cans often </w:t>
      </w:r>
    </w:p>
    <w:p w14:paraId="4A2D2AB8" w14:textId="68769DDB" w:rsidR="00ED7491" w:rsidRDefault="00ED7491" w:rsidP="00ED7491">
      <w:pPr>
        <w:pStyle w:val="ListParagraph"/>
        <w:numPr>
          <w:ilvl w:val="0"/>
          <w:numId w:val="5"/>
        </w:numPr>
        <w:rPr>
          <w:rFonts w:ascii="Century Gothic" w:hAnsi="Century Gothic"/>
          <w:sz w:val="24"/>
          <w:szCs w:val="24"/>
        </w:rPr>
      </w:pPr>
      <w:r>
        <w:rPr>
          <w:rFonts w:ascii="Century Gothic" w:hAnsi="Century Gothic"/>
          <w:sz w:val="24"/>
          <w:szCs w:val="24"/>
        </w:rPr>
        <w:t>Cleaning high-touch ele</w:t>
      </w:r>
      <w:r w:rsidR="00E256EF">
        <w:rPr>
          <w:rFonts w:ascii="Century Gothic" w:hAnsi="Century Gothic"/>
          <w:sz w:val="24"/>
          <w:szCs w:val="24"/>
        </w:rPr>
        <w:t xml:space="preserve">ctronic devices (i.e., keyboards, phones, tablets) </w:t>
      </w:r>
    </w:p>
    <w:p w14:paraId="46311F52" w14:textId="658B5432" w:rsidR="00E256EF" w:rsidRDefault="00E256EF" w:rsidP="00E256EF">
      <w:pPr>
        <w:rPr>
          <w:rFonts w:ascii="Century Gothic" w:hAnsi="Century Gothic"/>
          <w:sz w:val="24"/>
          <w:szCs w:val="24"/>
        </w:rPr>
      </w:pPr>
    </w:p>
    <w:p w14:paraId="2D29DFFA" w14:textId="4C7C5E2B" w:rsidR="00E256EF" w:rsidRDefault="00E256EF" w:rsidP="00E256EF">
      <w:pPr>
        <w:rPr>
          <w:rFonts w:ascii="Century Gothic" w:hAnsi="Century Gothic"/>
          <w:b/>
          <w:bCs/>
          <w:sz w:val="24"/>
          <w:szCs w:val="24"/>
        </w:rPr>
      </w:pPr>
      <w:r w:rsidRPr="00E256EF">
        <w:rPr>
          <w:rFonts w:ascii="Century Gothic" w:hAnsi="Century Gothic"/>
          <w:b/>
          <w:bCs/>
          <w:sz w:val="24"/>
          <w:szCs w:val="24"/>
        </w:rPr>
        <w:t>Toys;</w:t>
      </w:r>
    </w:p>
    <w:p w14:paraId="5A357A4D" w14:textId="7A109436" w:rsidR="00E256EF" w:rsidRDefault="00E256EF" w:rsidP="00E256EF">
      <w:pPr>
        <w:rPr>
          <w:rFonts w:ascii="Century Gothic" w:hAnsi="Century Gothic"/>
          <w:sz w:val="24"/>
          <w:szCs w:val="24"/>
        </w:rPr>
      </w:pPr>
      <w:r>
        <w:rPr>
          <w:rFonts w:ascii="Century Gothic" w:hAnsi="Century Gothic"/>
          <w:sz w:val="24"/>
          <w:szCs w:val="24"/>
        </w:rPr>
        <w:t xml:space="preserve">We have asked all parents to keep home toys at home during this time. </w:t>
      </w:r>
    </w:p>
    <w:p w14:paraId="6912E15D" w14:textId="02BBF08D" w:rsidR="00E256EF" w:rsidRDefault="00E256EF" w:rsidP="00E256EF">
      <w:pPr>
        <w:pStyle w:val="ListParagraph"/>
        <w:numPr>
          <w:ilvl w:val="0"/>
          <w:numId w:val="6"/>
        </w:numPr>
        <w:rPr>
          <w:rFonts w:ascii="Century Gothic" w:hAnsi="Century Gothic"/>
          <w:sz w:val="24"/>
          <w:szCs w:val="24"/>
        </w:rPr>
      </w:pPr>
      <w:r>
        <w:rPr>
          <w:rFonts w:ascii="Century Gothic" w:hAnsi="Century Gothic"/>
          <w:sz w:val="24"/>
          <w:szCs w:val="24"/>
        </w:rPr>
        <w:t>Enough toys brought out to encourage individual play</w:t>
      </w:r>
    </w:p>
    <w:p w14:paraId="7F0803F2" w14:textId="62BE8DCB" w:rsidR="00E256EF" w:rsidRDefault="00E256EF" w:rsidP="00E256EF">
      <w:pPr>
        <w:pStyle w:val="ListParagraph"/>
        <w:numPr>
          <w:ilvl w:val="0"/>
          <w:numId w:val="6"/>
        </w:numPr>
        <w:rPr>
          <w:rFonts w:ascii="Century Gothic" w:hAnsi="Century Gothic"/>
          <w:sz w:val="24"/>
          <w:szCs w:val="24"/>
        </w:rPr>
      </w:pPr>
      <w:r>
        <w:rPr>
          <w:rFonts w:ascii="Century Gothic" w:hAnsi="Century Gothic"/>
          <w:sz w:val="24"/>
          <w:szCs w:val="24"/>
        </w:rPr>
        <w:t xml:space="preserve">Offering toys that can be easily cleaned at the end of each day (i.e., no dress- up clothes or stuffed animals) </w:t>
      </w:r>
    </w:p>
    <w:p w14:paraId="435283D5" w14:textId="6F9CB152" w:rsidR="00E256EF" w:rsidRDefault="00E256EF" w:rsidP="00E256EF">
      <w:pPr>
        <w:pStyle w:val="ListParagraph"/>
        <w:numPr>
          <w:ilvl w:val="0"/>
          <w:numId w:val="6"/>
        </w:numPr>
        <w:rPr>
          <w:rFonts w:ascii="Century Gothic" w:hAnsi="Century Gothic"/>
          <w:sz w:val="24"/>
          <w:szCs w:val="24"/>
        </w:rPr>
      </w:pPr>
      <w:r>
        <w:rPr>
          <w:rFonts w:ascii="Century Gothic" w:hAnsi="Century Gothic"/>
          <w:sz w:val="24"/>
          <w:szCs w:val="24"/>
        </w:rPr>
        <w:t xml:space="preserve">No use of playdough or goop have been permitted to reduce hand to hand contact and cross contamination. </w:t>
      </w:r>
    </w:p>
    <w:p w14:paraId="6EA8F499" w14:textId="41A30AF8" w:rsidR="00E256EF" w:rsidRDefault="00E256EF" w:rsidP="00E256EF">
      <w:pPr>
        <w:rPr>
          <w:rFonts w:ascii="Century Gothic" w:hAnsi="Century Gothic"/>
          <w:sz w:val="24"/>
          <w:szCs w:val="24"/>
        </w:rPr>
      </w:pPr>
    </w:p>
    <w:p w14:paraId="26E8A58F" w14:textId="3B64371F" w:rsidR="00E256EF" w:rsidRPr="00E256EF" w:rsidRDefault="00E256EF" w:rsidP="00E256EF">
      <w:pPr>
        <w:rPr>
          <w:rFonts w:ascii="Century Gothic" w:hAnsi="Century Gothic"/>
          <w:b/>
          <w:bCs/>
          <w:sz w:val="24"/>
          <w:szCs w:val="24"/>
        </w:rPr>
      </w:pPr>
      <w:r w:rsidRPr="00E256EF">
        <w:rPr>
          <w:rFonts w:ascii="Century Gothic" w:hAnsi="Century Gothic"/>
          <w:b/>
          <w:bCs/>
          <w:sz w:val="24"/>
          <w:szCs w:val="24"/>
        </w:rPr>
        <w:t xml:space="preserve">Physical Distancing; </w:t>
      </w:r>
    </w:p>
    <w:p w14:paraId="219BE6D2" w14:textId="79669784" w:rsidR="00522AB7" w:rsidRDefault="00E256EF">
      <w:pPr>
        <w:rPr>
          <w:rFonts w:ascii="Century Gothic" w:hAnsi="Century Gothic"/>
          <w:sz w:val="24"/>
          <w:szCs w:val="24"/>
        </w:rPr>
      </w:pPr>
      <w:r>
        <w:rPr>
          <w:rFonts w:ascii="Century Gothic" w:hAnsi="Century Gothic"/>
          <w:sz w:val="24"/>
          <w:szCs w:val="24"/>
        </w:rPr>
        <w:t xml:space="preserve">Social distancing is challenging in a childcare setting. At this time, it is important that we do what we can to try and assist children. </w:t>
      </w:r>
    </w:p>
    <w:p w14:paraId="6FCF9717" w14:textId="1BB7FA1F" w:rsidR="00E256EF" w:rsidRDefault="00E256EF" w:rsidP="00E256EF">
      <w:pPr>
        <w:pStyle w:val="ListParagraph"/>
        <w:numPr>
          <w:ilvl w:val="0"/>
          <w:numId w:val="7"/>
        </w:numPr>
        <w:rPr>
          <w:rFonts w:ascii="Century Gothic" w:hAnsi="Century Gothic"/>
          <w:sz w:val="24"/>
          <w:szCs w:val="24"/>
        </w:rPr>
      </w:pPr>
      <w:r>
        <w:rPr>
          <w:rFonts w:ascii="Century Gothic" w:hAnsi="Century Gothic"/>
          <w:sz w:val="24"/>
          <w:szCs w:val="24"/>
        </w:rPr>
        <w:t xml:space="preserve">Avoiding close greetings </w:t>
      </w:r>
      <w:r w:rsidR="00B40606">
        <w:rPr>
          <w:rFonts w:ascii="Century Gothic" w:hAnsi="Century Gothic"/>
          <w:sz w:val="24"/>
          <w:szCs w:val="24"/>
        </w:rPr>
        <w:t xml:space="preserve">like hugs or handshakes </w:t>
      </w:r>
    </w:p>
    <w:p w14:paraId="7C03262A" w14:textId="49C69AE3" w:rsidR="00B40606" w:rsidRDefault="00B40606" w:rsidP="00E256EF">
      <w:pPr>
        <w:pStyle w:val="ListParagraph"/>
        <w:numPr>
          <w:ilvl w:val="0"/>
          <w:numId w:val="7"/>
        </w:numPr>
        <w:rPr>
          <w:rFonts w:ascii="Century Gothic" w:hAnsi="Century Gothic"/>
          <w:sz w:val="24"/>
          <w:szCs w:val="24"/>
        </w:rPr>
      </w:pPr>
      <w:r>
        <w:rPr>
          <w:rFonts w:ascii="Century Gothic" w:hAnsi="Century Gothic"/>
          <w:sz w:val="24"/>
          <w:szCs w:val="24"/>
        </w:rPr>
        <w:t xml:space="preserve">Taking children outside or to gyms more regularly </w:t>
      </w:r>
    </w:p>
    <w:p w14:paraId="7ABED085" w14:textId="7469C52C" w:rsidR="00B40606" w:rsidRDefault="00B40606" w:rsidP="00E256EF">
      <w:pPr>
        <w:pStyle w:val="ListParagraph"/>
        <w:numPr>
          <w:ilvl w:val="0"/>
          <w:numId w:val="7"/>
        </w:numPr>
        <w:rPr>
          <w:rFonts w:ascii="Century Gothic" w:hAnsi="Century Gothic"/>
          <w:sz w:val="24"/>
          <w:szCs w:val="24"/>
        </w:rPr>
      </w:pPr>
      <w:r>
        <w:rPr>
          <w:rFonts w:ascii="Century Gothic" w:hAnsi="Century Gothic"/>
          <w:sz w:val="24"/>
          <w:szCs w:val="24"/>
        </w:rPr>
        <w:t>Regularly clean and sanitize items that are designed to be shared</w:t>
      </w:r>
    </w:p>
    <w:p w14:paraId="18BE1123" w14:textId="631279B3" w:rsidR="00B40606" w:rsidRDefault="00B40606" w:rsidP="00E256EF">
      <w:pPr>
        <w:pStyle w:val="ListParagraph"/>
        <w:numPr>
          <w:ilvl w:val="0"/>
          <w:numId w:val="7"/>
        </w:numPr>
        <w:rPr>
          <w:rFonts w:ascii="Century Gothic" w:hAnsi="Century Gothic"/>
          <w:sz w:val="24"/>
          <w:szCs w:val="24"/>
        </w:rPr>
      </w:pPr>
      <w:r>
        <w:rPr>
          <w:rFonts w:ascii="Century Gothic" w:hAnsi="Century Gothic"/>
          <w:sz w:val="24"/>
          <w:szCs w:val="24"/>
        </w:rPr>
        <w:t>Set up activities within the centre to reduce number of children in a group</w:t>
      </w:r>
    </w:p>
    <w:p w14:paraId="56D3C4D2" w14:textId="0C28209B" w:rsidR="00B40606" w:rsidRDefault="00B40606" w:rsidP="00E256EF">
      <w:pPr>
        <w:pStyle w:val="ListParagraph"/>
        <w:numPr>
          <w:ilvl w:val="0"/>
          <w:numId w:val="7"/>
        </w:numPr>
        <w:rPr>
          <w:rFonts w:ascii="Century Gothic" w:hAnsi="Century Gothic"/>
          <w:sz w:val="24"/>
          <w:szCs w:val="24"/>
        </w:rPr>
      </w:pPr>
      <w:r>
        <w:rPr>
          <w:rFonts w:ascii="Century Gothic" w:hAnsi="Century Gothic"/>
          <w:sz w:val="24"/>
          <w:szCs w:val="24"/>
        </w:rPr>
        <w:t xml:space="preserve">Increasing the space between children during activities such as snack and lunch by moving or separating tables and chairs so they are farther apart </w:t>
      </w:r>
    </w:p>
    <w:p w14:paraId="7A77981F" w14:textId="1217F57A" w:rsidR="00B40606" w:rsidRDefault="00B40606" w:rsidP="00E256EF">
      <w:pPr>
        <w:pStyle w:val="ListParagraph"/>
        <w:numPr>
          <w:ilvl w:val="0"/>
          <w:numId w:val="7"/>
        </w:numPr>
        <w:rPr>
          <w:rFonts w:ascii="Century Gothic" w:hAnsi="Century Gothic"/>
          <w:sz w:val="24"/>
          <w:szCs w:val="24"/>
        </w:rPr>
      </w:pPr>
      <w:r>
        <w:rPr>
          <w:rFonts w:ascii="Century Gothic" w:hAnsi="Century Gothic"/>
          <w:sz w:val="24"/>
          <w:szCs w:val="24"/>
        </w:rPr>
        <w:t xml:space="preserve">Discouraging any food or drink sharing </w:t>
      </w:r>
    </w:p>
    <w:p w14:paraId="3C30F527" w14:textId="18E77854" w:rsidR="00B40606" w:rsidRDefault="00B40606" w:rsidP="00E256EF">
      <w:pPr>
        <w:pStyle w:val="ListParagraph"/>
        <w:numPr>
          <w:ilvl w:val="0"/>
          <w:numId w:val="7"/>
        </w:numPr>
        <w:rPr>
          <w:rFonts w:ascii="Century Gothic" w:hAnsi="Century Gothic"/>
          <w:sz w:val="24"/>
          <w:szCs w:val="24"/>
        </w:rPr>
      </w:pPr>
      <w:r>
        <w:rPr>
          <w:rFonts w:ascii="Century Gothic" w:hAnsi="Century Gothic"/>
          <w:sz w:val="24"/>
          <w:szCs w:val="24"/>
        </w:rPr>
        <w:t xml:space="preserve">Eliminated group food preparation </w:t>
      </w:r>
    </w:p>
    <w:p w14:paraId="02FFE392" w14:textId="0ECDC5F9" w:rsidR="00B40606" w:rsidRDefault="00115D1D" w:rsidP="00E256EF">
      <w:pPr>
        <w:pStyle w:val="ListParagraph"/>
        <w:numPr>
          <w:ilvl w:val="0"/>
          <w:numId w:val="7"/>
        </w:numPr>
        <w:rPr>
          <w:rFonts w:ascii="Century Gothic" w:hAnsi="Century Gothic"/>
          <w:sz w:val="24"/>
          <w:szCs w:val="24"/>
        </w:rPr>
      </w:pPr>
      <w:r>
        <w:rPr>
          <w:rFonts w:ascii="Century Gothic" w:hAnsi="Century Gothic"/>
          <w:sz w:val="24"/>
          <w:szCs w:val="24"/>
        </w:rPr>
        <w:t xml:space="preserve">Minimized the number of non-essential people in the facility </w:t>
      </w:r>
    </w:p>
    <w:p w14:paraId="52B39E67" w14:textId="665E493F" w:rsidR="00115D1D" w:rsidRDefault="00115D1D" w:rsidP="00115D1D">
      <w:pPr>
        <w:pStyle w:val="ListParagraph"/>
        <w:numPr>
          <w:ilvl w:val="0"/>
          <w:numId w:val="7"/>
        </w:numPr>
        <w:rPr>
          <w:rFonts w:ascii="Century Gothic" w:hAnsi="Century Gothic"/>
          <w:sz w:val="24"/>
          <w:szCs w:val="24"/>
        </w:rPr>
      </w:pPr>
      <w:r>
        <w:rPr>
          <w:rFonts w:ascii="Century Gothic" w:hAnsi="Century Gothic"/>
          <w:sz w:val="24"/>
          <w:szCs w:val="24"/>
        </w:rPr>
        <w:t>Reinforce and remind of the rule “keep your hands to yourself”</w:t>
      </w:r>
    </w:p>
    <w:p w14:paraId="4A2CF45E" w14:textId="113F7CF1" w:rsidR="00115D1D" w:rsidRDefault="00115D1D" w:rsidP="00115D1D">
      <w:pPr>
        <w:rPr>
          <w:rFonts w:ascii="Century Gothic" w:hAnsi="Century Gothic"/>
          <w:sz w:val="24"/>
          <w:szCs w:val="24"/>
        </w:rPr>
      </w:pPr>
    </w:p>
    <w:p w14:paraId="4BA8ED10" w14:textId="2D4BB7D6" w:rsidR="00115D1D" w:rsidRPr="00115D1D" w:rsidRDefault="00115D1D" w:rsidP="00115D1D">
      <w:pPr>
        <w:rPr>
          <w:rFonts w:ascii="Century Gothic" w:hAnsi="Century Gothic"/>
          <w:b/>
          <w:bCs/>
          <w:sz w:val="24"/>
          <w:szCs w:val="24"/>
        </w:rPr>
      </w:pPr>
      <w:r w:rsidRPr="00115D1D">
        <w:rPr>
          <w:rFonts w:ascii="Century Gothic" w:hAnsi="Century Gothic"/>
          <w:b/>
          <w:bCs/>
          <w:sz w:val="24"/>
          <w:szCs w:val="24"/>
        </w:rPr>
        <w:t xml:space="preserve">Keeping Parents and caregivers informed; </w:t>
      </w:r>
    </w:p>
    <w:p w14:paraId="22933A6C" w14:textId="222CD66F" w:rsidR="00522AB7" w:rsidRPr="00115D1D" w:rsidRDefault="00115D1D">
      <w:pPr>
        <w:rPr>
          <w:rFonts w:ascii="Century Gothic" w:hAnsi="Century Gothic"/>
          <w:sz w:val="24"/>
          <w:szCs w:val="24"/>
        </w:rPr>
      </w:pPr>
      <w:r w:rsidRPr="00115D1D">
        <w:rPr>
          <w:rFonts w:ascii="Century Gothic" w:hAnsi="Century Gothic"/>
          <w:sz w:val="24"/>
          <w:szCs w:val="24"/>
        </w:rPr>
        <w:t xml:space="preserve">We are keeping parents and caregivers informed about what we are doing within our childcare centre to take extra precautions through our website </w:t>
      </w:r>
      <w:hyperlink r:id="rId9" w:history="1">
        <w:r w:rsidRPr="00115D1D">
          <w:rPr>
            <w:rStyle w:val="Hyperlink"/>
            <w:rFonts w:ascii="Century Gothic" w:hAnsi="Century Gothic"/>
            <w:sz w:val="24"/>
            <w:szCs w:val="24"/>
          </w:rPr>
          <w:t>fun@teetertots.ca</w:t>
        </w:r>
      </w:hyperlink>
      <w:r w:rsidRPr="00115D1D">
        <w:rPr>
          <w:rFonts w:ascii="Century Gothic" w:hAnsi="Century Gothic"/>
          <w:sz w:val="24"/>
          <w:szCs w:val="24"/>
        </w:rPr>
        <w:t xml:space="preserve"> </w:t>
      </w:r>
    </w:p>
    <w:sectPr w:rsidR="00522AB7" w:rsidRPr="00115D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2EC"/>
    <w:multiLevelType w:val="hybridMultilevel"/>
    <w:tmpl w:val="8A706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E413E5"/>
    <w:multiLevelType w:val="hybridMultilevel"/>
    <w:tmpl w:val="C076E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5C3DF8"/>
    <w:multiLevelType w:val="hybridMultilevel"/>
    <w:tmpl w:val="0F660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42329C"/>
    <w:multiLevelType w:val="hybridMultilevel"/>
    <w:tmpl w:val="AB56B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367C04"/>
    <w:multiLevelType w:val="hybridMultilevel"/>
    <w:tmpl w:val="E18A0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E21C72"/>
    <w:multiLevelType w:val="hybridMultilevel"/>
    <w:tmpl w:val="D042E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F9C3D20"/>
    <w:multiLevelType w:val="hybridMultilevel"/>
    <w:tmpl w:val="6386A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B7"/>
    <w:rsid w:val="000B776F"/>
    <w:rsid w:val="00115D1D"/>
    <w:rsid w:val="00522AB7"/>
    <w:rsid w:val="00B40606"/>
    <w:rsid w:val="00B85B8F"/>
    <w:rsid w:val="00CE73C3"/>
    <w:rsid w:val="00E256EF"/>
    <w:rsid w:val="00EB2FEB"/>
    <w:rsid w:val="00ED7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9DFF"/>
  <w15:chartTrackingRefBased/>
  <w15:docId w15:val="{9F0DE320-A968-43FE-9E01-4AF22D9D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AB7"/>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AB7"/>
    <w:rPr>
      <w:color w:val="0563C1" w:themeColor="hyperlink"/>
      <w:u w:val="single"/>
    </w:rPr>
  </w:style>
  <w:style w:type="paragraph" w:styleId="ListParagraph">
    <w:name w:val="List Paragraph"/>
    <w:basedOn w:val="Normal"/>
    <w:uiPriority w:val="34"/>
    <w:qFormat/>
    <w:rsid w:val="00522AB7"/>
    <w:pPr>
      <w:ind w:left="720"/>
      <w:contextualSpacing/>
    </w:pPr>
  </w:style>
  <w:style w:type="paragraph" w:styleId="BalloonText">
    <w:name w:val="Balloon Text"/>
    <w:basedOn w:val="Normal"/>
    <w:link w:val="BalloonTextChar"/>
    <w:uiPriority w:val="99"/>
    <w:semiHidden/>
    <w:unhideWhenUsed/>
    <w:rsid w:val="00ED7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491"/>
    <w:rPr>
      <w:rFonts w:ascii="Segoe UI" w:hAnsi="Segoe UI" w:cs="Segoe UI"/>
      <w:sz w:val="18"/>
      <w:szCs w:val="18"/>
    </w:rPr>
  </w:style>
  <w:style w:type="character" w:styleId="UnresolvedMention">
    <w:name w:val="Unresolved Mention"/>
    <w:basedOn w:val="DefaultParagraphFont"/>
    <w:uiPriority w:val="99"/>
    <w:semiHidden/>
    <w:unhideWhenUsed/>
    <w:rsid w:val="0011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teetertots.ca" TargetMode="External"/><Relationship Id="rId3" Type="http://schemas.openxmlformats.org/officeDocument/2006/relationships/styles" Target="styles.xml"/><Relationship Id="rId7" Type="http://schemas.openxmlformats.org/officeDocument/2006/relationships/hyperlink" Target="http://www.teetertot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un@teetertot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1DA50-0163-4B4C-A7EB-D6201BE7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Care</dc:creator>
  <cp:keywords/>
  <dc:description/>
  <cp:lastModifiedBy>Day Care</cp:lastModifiedBy>
  <cp:revision>2</cp:revision>
  <cp:lastPrinted>2020-04-03T20:49:00Z</cp:lastPrinted>
  <dcterms:created xsi:type="dcterms:W3CDTF">2020-04-03T19:46:00Z</dcterms:created>
  <dcterms:modified xsi:type="dcterms:W3CDTF">2020-04-03T20:57:00Z</dcterms:modified>
</cp:coreProperties>
</file>